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48" w:rsidRPr="009A6C12" w:rsidRDefault="009A6C12" w:rsidP="009A6C12">
      <w:pPr>
        <w:pStyle w:val="Heading1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auto"/>
        </w:rPr>
      </w:pPr>
      <w:r w:rsidRPr="009A6C12">
        <w:rPr>
          <w:rFonts w:ascii="Times New Roman" w:hAnsi="Times New Roman" w:cs="Times New Roman"/>
          <w:color w:val="auto"/>
        </w:rPr>
        <w:t>Rogers City Area Schools</w:t>
      </w:r>
      <w:r w:rsidRPr="009A6C12">
        <w:rPr>
          <w:rFonts w:ascii="Times New Roman" w:hAnsi="Times New Roman" w:cs="Times New Roman"/>
          <w:color w:val="auto"/>
        </w:rPr>
        <w:br/>
        <w:t>Wellness Committee</w:t>
      </w:r>
      <w:r w:rsidRPr="009A6C12">
        <w:rPr>
          <w:rFonts w:ascii="Times New Roman" w:hAnsi="Times New Roman" w:cs="Times New Roman"/>
          <w:color w:val="auto"/>
        </w:rPr>
        <w:br/>
        <w:t>Action Summary Minutes</w:t>
      </w:r>
    </w:p>
    <w:p w:rsidR="009A6C12" w:rsidRPr="009A6C12" w:rsidRDefault="009A6C12" w:rsidP="009A6C12">
      <w:pPr>
        <w:rPr>
          <w:rFonts w:ascii="Times New Roman" w:hAnsi="Times New Roman" w:cs="Times New Roman"/>
        </w:rPr>
      </w:pPr>
    </w:p>
    <w:p w:rsidR="00AF5548" w:rsidRPr="009A6C12" w:rsidRDefault="009A6C12" w:rsidP="009A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Date: May 07</w:t>
      </w:r>
      <w:r w:rsidRPr="009A6C12">
        <w:rPr>
          <w:rFonts w:ascii="Times New Roman" w:hAnsi="Times New Roman" w:cs="Times New Roman"/>
          <w:sz w:val="24"/>
          <w:szCs w:val="24"/>
        </w:rPr>
        <w:t>, 2025</w:t>
      </w:r>
    </w:p>
    <w:p w:rsidR="00AF5548" w:rsidRPr="009A6C12" w:rsidRDefault="009A6C12" w:rsidP="009A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Time: 3:15 p.m.</w:t>
      </w:r>
    </w:p>
    <w:p w:rsidR="00AF5548" w:rsidRPr="009A6C12" w:rsidRDefault="009A6C12" w:rsidP="009A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Location: Rogers City High School Meeting Room</w:t>
      </w:r>
      <w:r w:rsidRPr="009A6C12">
        <w:rPr>
          <w:rFonts w:ascii="Times New Roman" w:hAnsi="Times New Roman" w:cs="Times New Roman"/>
          <w:sz w:val="24"/>
          <w:szCs w:val="24"/>
        </w:rPr>
        <w:br/>
      </w:r>
    </w:p>
    <w:p w:rsidR="00AF5548" w:rsidRPr="009A6C12" w:rsidRDefault="009A6C12" w:rsidP="009A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Attendees:</w:t>
      </w:r>
    </w:p>
    <w:p w:rsidR="00AF5548" w:rsidRPr="009A6C12" w:rsidRDefault="009A6C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Vicki Paull</w:t>
      </w:r>
    </w:p>
    <w:p w:rsidR="00AF5548" w:rsidRPr="009A6C12" w:rsidRDefault="009A6C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Dana LaBar</w:t>
      </w:r>
    </w:p>
    <w:p w:rsidR="00AF5548" w:rsidRPr="009A6C12" w:rsidRDefault="009A6C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Heather Kowalski</w:t>
      </w:r>
    </w:p>
    <w:p w:rsidR="00AF5548" w:rsidRPr="009A6C12" w:rsidRDefault="009A6C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Gabe Catalano</w:t>
      </w:r>
    </w:p>
    <w:p w:rsidR="009A6C12" w:rsidRPr="009A6C12" w:rsidRDefault="009A6C12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 xml:space="preserve">Chad </w:t>
      </w:r>
      <w:proofErr w:type="spellStart"/>
      <w:r w:rsidRPr="009A6C12">
        <w:rPr>
          <w:rFonts w:ascii="Times New Roman" w:hAnsi="Times New Roman" w:cs="Times New Roman"/>
          <w:sz w:val="24"/>
          <w:szCs w:val="24"/>
        </w:rPr>
        <w:t>Coolman</w:t>
      </w:r>
      <w:proofErr w:type="spellEnd"/>
    </w:p>
    <w:p w:rsidR="00AF5548" w:rsidRPr="009A6C12" w:rsidRDefault="009A6C1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A6C12">
        <w:rPr>
          <w:rFonts w:ascii="Times New Roman" w:hAnsi="Times New Roman" w:cs="Times New Roman"/>
          <w:color w:val="auto"/>
          <w:sz w:val="24"/>
          <w:szCs w:val="24"/>
        </w:rPr>
        <w:t>Discussion Items &amp; Updates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b/>
          <w:sz w:val="24"/>
          <w:szCs w:val="24"/>
        </w:rPr>
        <w:t xml:space="preserve">Compliance </w:t>
      </w:r>
      <w:r w:rsidRPr="009A6C12">
        <w:rPr>
          <w:rFonts w:ascii="Times New Roman" w:hAnsi="Times New Roman" w:cs="Times New Roman"/>
          <w:b/>
          <w:sz w:val="24"/>
          <w:szCs w:val="24"/>
        </w:rPr>
        <w:t>and Progress of the Wellness Triennial Assessment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 xml:space="preserve">The committee reviewed ongoing wellness initiatives and discussed progress toward the 2024 goals. Members noted slight headway on several projects, with continued interest in expanding nutrition education </w:t>
      </w:r>
      <w:r w:rsidRPr="009A6C12">
        <w:rPr>
          <w:rFonts w:ascii="Times New Roman" w:hAnsi="Times New Roman" w:cs="Times New Roman"/>
          <w:sz w:val="24"/>
          <w:szCs w:val="24"/>
        </w:rPr>
        <w:t>and student wellness programming.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b/>
          <w:sz w:val="24"/>
          <w:szCs w:val="24"/>
        </w:rPr>
        <w:t>Nutrition Promotion and Education Goals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The possibility of partnering with MSU Extension for elementary classroom visits was revisited. While no formal visit has been scheduled yet, the committee agreed this remains a str</w:t>
      </w:r>
      <w:r w:rsidRPr="009A6C12">
        <w:rPr>
          <w:rFonts w:ascii="Times New Roman" w:hAnsi="Times New Roman" w:cs="Times New Roman"/>
          <w:sz w:val="24"/>
          <w:szCs w:val="24"/>
        </w:rPr>
        <w:t>ong opportunity to pursue during the upcoming school year. Grant research for student water bottles has continued, with potential funding sources still being explored.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b/>
          <w:sz w:val="24"/>
          <w:szCs w:val="24"/>
        </w:rPr>
        <w:t>School-based Activities to Promote Student Wellness Goals</w:t>
      </w:r>
      <w:bookmarkStart w:id="0" w:name="_GoBack"/>
      <w:bookmarkEnd w:id="0"/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Progress was discussed regard</w:t>
      </w:r>
      <w:r w:rsidRPr="009A6C12">
        <w:rPr>
          <w:rFonts w:ascii="Times New Roman" w:hAnsi="Times New Roman" w:cs="Times New Roman"/>
          <w:sz w:val="24"/>
          <w:szCs w:val="24"/>
        </w:rPr>
        <w:t>ing outreach and prevention programming. Follow-up conversations with community partners remain ongoing. Internet safety education and seasonal reminders for families about healthy school routines were reaffirmed as valuable components of the district’s we</w:t>
      </w:r>
      <w:r w:rsidRPr="009A6C12">
        <w:rPr>
          <w:rFonts w:ascii="Times New Roman" w:hAnsi="Times New Roman" w:cs="Times New Roman"/>
          <w:sz w:val="24"/>
          <w:szCs w:val="24"/>
        </w:rPr>
        <w:t>llness efforts.</w:t>
      </w:r>
    </w:p>
    <w:p w:rsidR="00AF5548" w:rsidRPr="009A6C12" w:rsidRDefault="009A6C1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A6C12">
        <w:rPr>
          <w:rFonts w:ascii="Times New Roman" w:hAnsi="Times New Roman" w:cs="Times New Roman"/>
          <w:color w:val="auto"/>
          <w:sz w:val="24"/>
          <w:szCs w:val="24"/>
        </w:rPr>
        <w:t>New Ideas Discussed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1. Explore hosting a family wellness night that would include community partners, health resources, and activities focused on nutrition, mental health, and physical activity.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lastRenderedPageBreak/>
        <w:t>2. Consider implementing short classroom or a</w:t>
      </w:r>
      <w:r w:rsidRPr="009A6C12">
        <w:rPr>
          <w:rFonts w:ascii="Times New Roman" w:hAnsi="Times New Roman" w:cs="Times New Roman"/>
          <w:sz w:val="24"/>
          <w:szCs w:val="24"/>
        </w:rPr>
        <w:t>dvisory-based wellness check-ins throughout the year to promote mental health awareness and provide students with age-appropriate coping strategies.</w:t>
      </w:r>
    </w:p>
    <w:p w:rsidR="00AF5548" w:rsidRPr="009A6C12" w:rsidRDefault="009A6C1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A6C12">
        <w:rPr>
          <w:rFonts w:ascii="Times New Roman" w:hAnsi="Times New Roman" w:cs="Times New Roman"/>
          <w:color w:val="auto"/>
          <w:sz w:val="24"/>
          <w:szCs w:val="24"/>
        </w:rPr>
        <w:t>Next Steps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The committee will continue to follow up on previously discussed initiatives and explore feasibi</w:t>
      </w:r>
      <w:r w:rsidRPr="009A6C12">
        <w:rPr>
          <w:rFonts w:ascii="Times New Roman" w:hAnsi="Times New Roman" w:cs="Times New Roman"/>
          <w:sz w:val="24"/>
          <w:szCs w:val="24"/>
        </w:rPr>
        <w:t>lity of the newly proposed ideas. Additional updates will be reviewed at the next scheduled meeting.</w:t>
      </w:r>
    </w:p>
    <w:p w:rsidR="00AF5548" w:rsidRPr="009A6C12" w:rsidRDefault="009A6C1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A6C12">
        <w:rPr>
          <w:rFonts w:ascii="Times New Roman" w:hAnsi="Times New Roman" w:cs="Times New Roman"/>
          <w:color w:val="auto"/>
          <w:sz w:val="24"/>
          <w:szCs w:val="24"/>
        </w:rPr>
        <w:t>Adjournment</w:t>
      </w:r>
    </w:p>
    <w:p w:rsidR="00AF5548" w:rsidRPr="009A6C12" w:rsidRDefault="009A6C12">
      <w:pPr>
        <w:rPr>
          <w:rFonts w:ascii="Times New Roman" w:hAnsi="Times New Roman" w:cs="Times New Roman"/>
          <w:sz w:val="24"/>
          <w:szCs w:val="24"/>
        </w:rPr>
      </w:pPr>
      <w:r w:rsidRPr="009A6C12">
        <w:rPr>
          <w:rFonts w:ascii="Times New Roman" w:hAnsi="Times New Roman" w:cs="Times New Roman"/>
          <w:sz w:val="24"/>
          <w:szCs w:val="24"/>
        </w:rPr>
        <w:t>The meeting adjourned at approximately 4:00 p.m.</w:t>
      </w:r>
    </w:p>
    <w:sectPr w:rsidR="00AF5548" w:rsidRPr="009A6C12" w:rsidSect="009A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6C12"/>
    <w:rsid w:val="00AA1D8D"/>
    <w:rsid w:val="00AF554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50961"/>
  <w14:defaultImageDpi w14:val="300"/>
  <w15:docId w15:val="{3D2844FB-5B22-4E4C-BBD5-0BB4A09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E8143-E157-4D11-B43C-8A202170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Vicki Paull</cp:lastModifiedBy>
  <cp:revision>2</cp:revision>
  <dcterms:created xsi:type="dcterms:W3CDTF">2025-12-15T18:23:00Z</dcterms:created>
  <dcterms:modified xsi:type="dcterms:W3CDTF">2025-12-15T18:23:00Z</dcterms:modified>
  <cp:category/>
</cp:coreProperties>
</file>